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44" w:rsidRPr="00BC22F0" w:rsidRDefault="00862844" w:rsidP="00160FE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764" w:type="dxa"/>
        <w:tblLayout w:type="fixed"/>
        <w:tblLook w:val="04A0"/>
      </w:tblPr>
      <w:tblGrid>
        <w:gridCol w:w="9764"/>
      </w:tblGrid>
      <w:tr w:rsidR="00862844" w:rsidRPr="00BC22F0" w:rsidTr="00862844">
        <w:trPr>
          <w:trHeight w:val="3054"/>
        </w:trPr>
        <w:tc>
          <w:tcPr>
            <w:tcW w:w="9764" w:type="dxa"/>
            <w:shd w:val="clear" w:color="auto" w:fill="auto"/>
          </w:tcPr>
          <w:p w:rsidR="00862844" w:rsidRPr="00BC22F0" w:rsidRDefault="00862844" w:rsidP="00862844">
            <w:pPr>
              <w:tabs>
                <w:tab w:val="left" w:pos="-241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  <w:r w:rsidRPr="00BC22F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74295</wp:posOffset>
                  </wp:positionV>
                  <wp:extent cx="508635" cy="763270"/>
                  <wp:effectExtent l="19050" t="0" r="5715" b="0"/>
                  <wp:wrapTopAndBottom/>
                  <wp:docPr id="2" name="Picture 2" descr="mali grb kolorni osenc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i grb kolorni osenc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22F0">
              <w:rPr>
                <w:rFonts w:ascii="Arial" w:hAnsi="Arial" w:cs="Arial"/>
                <w:lang w:val="sr-Cyrl-CS"/>
              </w:rPr>
              <w:t xml:space="preserve">Р е п у б л и к а </w:t>
            </w:r>
            <w:r w:rsidRPr="00BC22F0">
              <w:rPr>
                <w:rFonts w:ascii="Arial" w:hAnsi="Arial" w:cs="Arial"/>
                <w:lang w:val="sr-Latn-CS"/>
              </w:rPr>
              <w:t xml:space="preserve"> </w:t>
            </w:r>
            <w:r w:rsidRPr="00BC22F0">
              <w:rPr>
                <w:rFonts w:ascii="Arial" w:hAnsi="Arial" w:cs="Arial"/>
                <w:lang w:val="sr-Cyrl-CS"/>
              </w:rPr>
              <w:t xml:space="preserve"> С р б и ј а</w:t>
            </w:r>
          </w:p>
          <w:p w:rsidR="00862844" w:rsidRPr="00BC22F0" w:rsidRDefault="00862844" w:rsidP="00862844">
            <w:pPr>
              <w:tabs>
                <w:tab w:val="left" w:pos="-241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  <w:r w:rsidRPr="00BC22F0">
              <w:rPr>
                <w:rFonts w:ascii="Arial" w:hAnsi="Arial" w:cs="Arial"/>
                <w:lang w:val="sr-Cyrl-CS"/>
              </w:rPr>
              <w:t>ОПШТИН</w:t>
            </w:r>
            <w:r w:rsidRPr="00BC22F0">
              <w:rPr>
                <w:rFonts w:ascii="Arial" w:hAnsi="Arial" w:cs="Arial"/>
              </w:rPr>
              <w:t>А</w:t>
            </w:r>
            <w:r w:rsidRPr="00BC22F0">
              <w:rPr>
                <w:rFonts w:ascii="Arial" w:hAnsi="Arial" w:cs="Arial"/>
                <w:lang w:val="sr-Cyrl-CS"/>
              </w:rPr>
              <w:t xml:space="preserve">  СВИЛАЈНАЦ</w:t>
            </w:r>
          </w:p>
          <w:p w:rsidR="00862844" w:rsidRPr="00BC22F0" w:rsidRDefault="00862844" w:rsidP="00862844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  <w:r w:rsidRPr="00BC22F0">
              <w:rPr>
                <w:rFonts w:ascii="Arial" w:hAnsi="Arial" w:cs="Arial"/>
                <w:lang w:val="sr-Cyrl-CS"/>
              </w:rPr>
              <w:t>ОПШТИНСКА УПРАВА</w:t>
            </w:r>
          </w:p>
          <w:p w:rsidR="00862844" w:rsidRPr="003021D4" w:rsidRDefault="00862844" w:rsidP="00862844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  <w:proofErr w:type="spellStart"/>
            <w:r w:rsidRPr="00BC22F0">
              <w:rPr>
                <w:rFonts w:ascii="Arial" w:hAnsi="Arial" w:cs="Arial"/>
              </w:rPr>
              <w:t>Број</w:t>
            </w:r>
            <w:proofErr w:type="spellEnd"/>
            <w:r w:rsidRPr="003021D4">
              <w:rPr>
                <w:rFonts w:ascii="Arial" w:hAnsi="Arial" w:cs="Arial"/>
              </w:rPr>
              <w:t xml:space="preserve">: </w:t>
            </w:r>
            <w:r w:rsidR="00A7356A" w:rsidRPr="003021D4">
              <w:rPr>
                <w:rFonts w:ascii="Arial" w:hAnsi="Arial" w:cs="Arial"/>
              </w:rPr>
              <w:t>90-2</w:t>
            </w:r>
            <w:r w:rsidRPr="003021D4">
              <w:rPr>
                <w:rFonts w:ascii="Arial" w:hAnsi="Arial" w:cs="Arial"/>
              </w:rPr>
              <w:t>/2022-IV</w:t>
            </w:r>
          </w:p>
          <w:p w:rsidR="00862844" w:rsidRPr="00BC22F0" w:rsidRDefault="00862844" w:rsidP="00862844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  <w:r w:rsidRPr="003021D4">
              <w:rPr>
                <w:rFonts w:ascii="Arial" w:hAnsi="Arial" w:cs="Arial"/>
                <w:lang w:val="sr-Cyrl-CS"/>
              </w:rPr>
              <w:t>Датум:</w:t>
            </w:r>
            <w:r w:rsidR="003C1943" w:rsidRPr="003021D4">
              <w:rPr>
                <w:rFonts w:ascii="Arial" w:hAnsi="Arial" w:cs="Arial"/>
              </w:rPr>
              <w:t xml:space="preserve"> </w:t>
            </w:r>
            <w:r w:rsidR="00215A15" w:rsidRPr="003021D4">
              <w:rPr>
                <w:rFonts w:ascii="Arial" w:hAnsi="Arial" w:cs="Arial"/>
              </w:rPr>
              <w:t>0</w:t>
            </w:r>
            <w:r w:rsidR="00A7356A" w:rsidRPr="003021D4">
              <w:rPr>
                <w:rFonts w:ascii="Arial" w:hAnsi="Arial" w:cs="Arial"/>
              </w:rPr>
              <w:t>8</w:t>
            </w:r>
            <w:r w:rsidRPr="003021D4">
              <w:rPr>
                <w:rFonts w:ascii="Arial" w:hAnsi="Arial" w:cs="Arial"/>
                <w:lang w:val="sr-Cyrl-CS"/>
              </w:rPr>
              <w:t>.</w:t>
            </w:r>
            <w:r w:rsidRPr="003021D4">
              <w:rPr>
                <w:rFonts w:ascii="Arial" w:hAnsi="Arial" w:cs="Arial"/>
              </w:rPr>
              <w:t>0</w:t>
            </w:r>
            <w:r w:rsidR="00A7356A" w:rsidRPr="003021D4">
              <w:rPr>
                <w:rFonts w:ascii="Arial" w:hAnsi="Arial" w:cs="Arial"/>
              </w:rPr>
              <w:t>9</w:t>
            </w:r>
            <w:r w:rsidRPr="003021D4">
              <w:rPr>
                <w:rFonts w:ascii="Arial" w:hAnsi="Arial" w:cs="Arial"/>
                <w:lang w:val="sr-Cyrl-CS"/>
              </w:rPr>
              <w:t>.20</w:t>
            </w:r>
            <w:r w:rsidRPr="003021D4">
              <w:rPr>
                <w:rFonts w:ascii="Arial" w:hAnsi="Arial" w:cs="Arial"/>
              </w:rPr>
              <w:t>22</w:t>
            </w:r>
            <w:r w:rsidRPr="003021D4">
              <w:rPr>
                <w:rFonts w:ascii="Arial" w:hAnsi="Arial" w:cs="Arial"/>
                <w:lang w:val="sr-Cyrl-CS"/>
              </w:rPr>
              <w:t>.</w:t>
            </w:r>
            <w:r w:rsidRPr="003021D4">
              <w:rPr>
                <w:rFonts w:ascii="Arial" w:hAnsi="Arial" w:cs="Arial"/>
              </w:rPr>
              <w:t xml:space="preserve"> </w:t>
            </w:r>
            <w:r w:rsidRPr="003021D4">
              <w:rPr>
                <w:rFonts w:ascii="Arial" w:hAnsi="Arial" w:cs="Arial"/>
                <w:lang w:val="sr-Cyrl-CS"/>
              </w:rPr>
              <w:t>год</w:t>
            </w:r>
            <w:r w:rsidRPr="003021D4">
              <w:rPr>
                <w:rFonts w:ascii="Arial" w:hAnsi="Arial" w:cs="Arial"/>
              </w:rPr>
              <w:t>ине</w:t>
            </w:r>
          </w:p>
          <w:p w:rsidR="00862844" w:rsidRPr="00BC22F0" w:rsidRDefault="00862844" w:rsidP="00862844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  <w:r w:rsidRPr="00BC22F0">
              <w:rPr>
                <w:rFonts w:ascii="Arial" w:hAnsi="Arial" w:cs="Arial"/>
                <w:lang w:val="sr-Cyrl-CS"/>
              </w:rPr>
              <w:t>С В И Л А Ј Н А Ц</w:t>
            </w:r>
          </w:p>
        </w:tc>
      </w:tr>
    </w:tbl>
    <w:p w:rsidR="00160FE1" w:rsidRDefault="00862844" w:rsidP="00160FE1">
      <w:pPr>
        <w:spacing w:after="0" w:line="240" w:lineRule="auto"/>
        <w:jc w:val="both"/>
        <w:rPr>
          <w:rFonts w:ascii="Arial" w:hAnsi="Arial" w:cs="Arial"/>
        </w:rPr>
      </w:pPr>
      <w:r w:rsidRPr="00BC22F0">
        <w:rPr>
          <w:rFonts w:ascii="Arial" w:hAnsi="Arial" w:cs="Arial"/>
        </w:rPr>
        <w:tab/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основу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Одлуке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о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расписивању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избора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чланове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савета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мањина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Министрa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људска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мањинска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права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друштвени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дијалог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(„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Службени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гласник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РС“,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број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: 100/22),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члана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47. </w:t>
      </w:r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</w:t>
      </w:r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48.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Закона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о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националним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саветима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мањина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(„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Службени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гласник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РС“,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број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: 72/09, 20/14 –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Одлука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УС РС, 55/14 и 47/18)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члана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7.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Правилника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о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начину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вођења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посебног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мањине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(„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Службени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гласник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РС“,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број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: 61/18)</w:t>
      </w:r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160FE1" w:rsidRPr="00BC22F0">
        <w:rPr>
          <w:rFonts w:ascii="Arial" w:hAnsi="Arial" w:cs="Arial"/>
        </w:rPr>
        <w:t xml:space="preserve"> </w:t>
      </w:r>
      <w:proofErr w:type="spellStart"/>
      <w:r w:rsidR="00160FE1" w:rsidRPr="00BC22F0">
        <w:rPr>
          <w:rFonts w:ascii="Arial" w:hAnsi="Arial" w:cs="Arial"/>
        </w:rPr>
        <w:t>Општинска</w:t>
      </w:r>
      <w:proofErr w:type="spellEnd"/>
      <w:proofErr w:type="gramEnd"/>
      <w:r w:rsidR="00160FE1" w:rsidRPr="00BC22F0">
        <w:rPr>
          <w:rFonts w:ascii="Arial" w:hAnsi="Arial" w:cs="Arial"/>
        </w:rPr>
        <w:t xml:space="preserve"> </w:t>
      </w:r>
      <w:proofErr w:type="spellStart"/>
      <w:r w:rsidR="00160FE1" w:rsidRPr="00BC22F0">
        <w:rPr>
          <w:rFonts w:ascii="Arial" w:hAnsi="Arial" w:cs="Arial"/>
        </w:rPr>
        <w:t>управа</w:t>
      </w:r>
      <w:proofErr w:type="spellEnd"/>
      <w:r w:rsidR="00160FE1" w:rsidRPr="00BC22F0">
        <w:rPr>
          <w:rFonts w:ascii="Arial" w:hAnsi="Arial" w:cs="Arial"/>
        </w:rPr>
        <w:t xml:space="preserve"> </w:t>
      </w:r>
      <w:proofErr w:type="spellStart"/>
      <w:r w:rsidR="00160FE1" w:rsidRPr="00BC22F0">
        <w:rPr>
          <w:rFonts w:ascii="Arial" w:hAnsi="Arial" w:cs="Arial"/>
        </w:rPr>
        <w:t>општине</w:t>
      </w:r>
      <w:proofErr w:type="spellEnd"/>
      <w:r w:rsidR="00160FE1" w:rsidRPr="00BC22F0">
        <w:rPr>
          <w:rFonts w:ascii="Arial" w:hAnsi="Arial" w:cs="Arial"/>
        </w:rPr>
        <w:t xml:space="preserve"> </w:t>
      </w:r>
      <w:proofErr w:type="spellStart"/>
      <w:r w:rsidR="00160FE1" w:rsidRPr="00BC22F0">
        <w:rPr>
          <w:rFonts w:ascii="Arial" w:hAnsi="Arial" w:cs="Arial"/>
        </w:rPr>
        <w:t>Свилајнац</w:t>
      </w:r>
      <w:proofErr w:type="spellEnd"/>
    </w:p>
    <w:p w:rsidR="00BC22F0" w:rsidRPr="00BC22F0" w:rsidRDefault="00BC22F0" w:rsidP="00160FE1">
      <w:pPr>
        <w:spacing w:after="0" w:line="240" w:lineRule="auto"/>
        <w:jc w:val="both"/>
        <w:rPr>
          <w:rFonts w:ascii="Arial" w:hAnsi="Arial" w:cs="Arial"/>
        </w:rPr>
      </w:pPr>
    </w:p>
    <w:p w:rsidR="00EF0FC8" w:rsidRPr="00EF0FC8" w:rsidRDefault="00EF0FC8" w:rsidP="00EF0FC8">
      <w:pPr>
        <w:spacing w:after="0" w:line="240" w:lineRule="auto"/>
        <w:jc w:val="center"/>
        <w:rPr>
          <w:rFonts w:ascii="Arial" w:hAnsi="Arial" w:cs="Arial"/>
          <w:b/>
        </w:rPr>
      </w:pPr>
      <w:r w:rsidRPr="00EF0FC8">
        <w:rPr>
          <w:rFonts w:ascii="Arial" w:hAnsi="Arial" w:cs="Arial"/>
          <w:b/>
          <w:color w:val="000000" w:themeColor="text1"/>
          <w:shd w:val="clear" w:color="auto" w:fill="FFFFFF"/>
        </w:rPr>
        <w:t>ИЗЛАЖЕ НА УВИД</w:t>
      </w:r>
      <w:r w:rsidRPr="00EF0FC8">
        <w:rPr>
          <w:rFonts w:ascii="Arial" w:hAnsi="Arial" w:cs="Arial"/>
          <w:b/>
          <w:color w:val="000000" w:themeColor="text1"/>
        </w:rPr>
        <w:br/>
      </w:r>
      <w:r w:rsidRPr="00EF0FC8">
        <w:rPr>
          <w:rFonts w:ascii="Arial" w:hAnsi="Arial" w:cs="Arial"/>
          <w:b/>
          <w:color w:val="000000" w:themeColor="text1"/>
          <w:shd w:val="clear" w:color="auto" w:fill="FFFFFF"/>
        </w:rPr>
        <w:t>ДЕО ПОСЕБНОГ БИРАЧКОГ СПИСКА КОЈИ СЕ ВОДИ ЗА</w:t>
      </w:r>
      <w:r w:rsidRPr="00EF0FC8">
        <w:rPr>
          <w:rFonts w:ascii="Arial" w:hAnsi="Arial" w:cs="Arial"/>
          <w:b/>
          <w:color w:val="000000" w:themeColor="text1"/>
        </w:rPr>
        <w:br/>
      </w:r>
      <w:r w:rsidRPr="00EF0FC8">
        <w:rPr>
          <w:rFonts w:ascii="Arial" w:hAnsi="Arial" w:cs="Arial"/>
          <w:b/>
          <w:color w:val="000000" w:themeColor="text1"/>
          <w:shd w:val="clear" w:color="auto" w:fill="FFFFFF"/>
        </w:rPr>
        <w:t>ПОДРУЧЈЕ</w:t>
      </w:r>
    </w:p>
    <w:p w:rsidR="00160FE1" w:rsidRPr="00BC22F0" w:rsidRDefault="00160FE1" w:rsidP="00A20D36">
      <w:pPr>
        <w:spacing w:after="0" w:line="240" w:lineRule="auto"/>
        <w:jc w:val="center"/>
        <w:rPr>
          <w:rFonts w:ascii="Arial" w:hAnsi="Arial" w:cs="Arial"/>
          <w:b/>
        </w:rPr>
      </w:pPr>
      <w:r w:rsidRPr="00BC22F0">
        <w:rPr>
          <w:rFonts w:ascii="Arial" w:hAnsi="Arial" w:cs="Arial"/>
          <w:b/>
        </w:rPr>
        <w:t>ОПШТИНЕ СВИЛАЈНАЦ</w:t>
      </w:r>
    </w:p>
    <w:p w:rsidR="00160FE1" w:rsidRPr="00BC22F0" w:rsidRDefault="00160FE1" w:rsidP="00A20D36">
      <w:pPr>
        <w:spacing w:after="0" w:line="240" w:lineRule="auto"/>
        <w:jc w:val="center"/>
        <w:rPr>
          <w:rFonts w:ascii="Arial" w:hAnsi="Arial" w:cs="Arial"/>
          <w:b/>
        </w:rPr>
      </w:pPr>
    </w:p>
    <w:p w:rsidR="00A20D36" w:rsidRPr="00EF0FC8" w:rsidRDefault="00160FE1" w:rsidP="00EF0FC8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C22F0">
        <w:rPr>
          <w:rFonts w:ascii="Arial" w:hAnsi="Arial" w:cs="Arial"/>
        </w:rPr>
        <w:tab/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Поводом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предстојећих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непосредних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избора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чланове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савета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мањина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расписаних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13.</w:t>
      </w:r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новембар</w:t>
      </w:r>
      <w:proofErr w:type="spellEnd"/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2022. </w:t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године</w:t>
      </w:r>
      <w:proofErr w:type="spellEnd"/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обавештавају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грађани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Свилајнац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је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део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Посебног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који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води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припаднике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националних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мањина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територије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Свилајнац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изложен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приземљу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зграде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Општинске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управе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Свилајнац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улици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Светог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Саве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број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7,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канцеларија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бр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gramStart"/>
      <w:r w:rsidR="00EF0FC8">
        <w:rPr>
          <w:rFonts w:ascii="Arial" w:hAnsi="Arial" w:cs="Arial"/>
          <w:color w:val="000000" w:themeColor="text1"/>
          <w:shd w:val="clear" w:color="auto" w:fill="FFFFFF"/>
        </w:rPr>
        <w:t>7</w:t>
      </w:r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  <w:r w:rsidR="00EF0FC8" w:rsidRPr="00EF0FC8">
        <w:rPr>
          <w:rFonts w:ascii="Arial" w:hAnsi="Arial" w:cs="Arial"/>
          <w:color w:val="000000" w:themeColor="text1"/>
        </w:rPr>
        <w:br/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Увид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део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Посебног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који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води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подручје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Свилајнац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врши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путем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рачунарске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опреме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уношењем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јединственог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матичног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броја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грађана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циљу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провере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је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грађанин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уписан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Посебан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списак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уписани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подаци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тачни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EF0FC8" w:rsidRPr="00EF0FC8">
        <w:rPr>
          <w:rFonts w:ascii="Arial" w:hAnsi="Arial" w:cs="Arial"/>
          <w:color w:val="000000" w:themeColor="text1"/>
        </w:rPr>
        <w:br/>
      </w:r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        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Захтеве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уз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одговарајуће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доказе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упис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брисање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измену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допуну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или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исправку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података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Посебном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списку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грађани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пребивалиштем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односно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интерно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расељена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лица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боравиштем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територији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Свилајнац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могу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поднети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Одељењу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управу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заједничке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послове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Општинске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управе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општине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Свилајнац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времену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07:30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15:30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часова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сваког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радног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дана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најкасније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28.10.2022. </w:t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године</w:t>
      </w:r>
      <w:proofErr w:type="spellEnd"/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24:00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часа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односно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до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закључења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Посебног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бирачког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F0FC8" w:rsidRPr="00EF0FC8">
        <w:rPr>
          <w:rFonts w:ascii="Arial" w:hAnsi="Arial" w:cs="Arial"/>
          <w:color w:val="000000" w:themeColor="text1"/>
        </w:rPr>
        <w:br/>
      </w:r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F0FC8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Почев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29.</w:t>
      </w:r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октобра</w:t>
      </w:r>
      <w:proofErr w:type="spellEnd"/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2022. </w:t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године</w:t>
      </w:r>
      <w:proofErr w:type="spellEnd"/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захтеви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грађана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уз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одговарајуће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доказе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подносе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Одељењу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управу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заједничке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послове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Општинске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управе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општине</w:t>
      </w:r>
      <w:proofErr w:type="spellEnd"/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>
        <w:rPr>
          <w:rFonts w:ascii="Arial" w:hAnsi="Arial" w:cs="Arial"/>
          <w:color w:val="000000" w:themeColor="text1"/>
          <w:shd w:val="clear" w:color="auto" w:fill="FFFFFF"/>
        </w:rPr>
        <w:t>Свилајнац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који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без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одлагања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прослеђују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Министарству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државне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управе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локалне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самоуправе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ради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доношења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решења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којима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заснивају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промене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Посебном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списку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закључно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09. </w:t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новембром</w:t>
      </w:r>
      <w:proofErr w:type="spellEnd"/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2022. </w:t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године</w:t>
      </w:r>
      <w:proofErr w:type="spellEnd"/>
      <w:proofErr w:type="gram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24:00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часа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EF0FC8" w:rsidRPr="00EF0FC8">
        <w:rPr>
          <w:rFonts w:ascii="Arial" w:hAnsi="Arial" w:cs="Arial"/>
          <w:color w:val="000000" w:themeColor="text1"/>
        </w:rPr>
        <w:br/>
      </w:r>
      <w:r w:rsid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F0FC8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поступку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вршења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увида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Посебан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списак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лице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овлашћено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ажурирање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бирачког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запослено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лице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Општинске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управе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задужено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пружање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техничке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подршке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овлашћена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лица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подносилаца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изборних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листа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дужни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поступају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складу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законом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којим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уређује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заштита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података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о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личности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.</w:t>
      </w:r>
      <w:proofErr w:type="gramEnd"/>
      <w:r w:rsidR="00EF0FC8" w:rsidRPr="00EF0FC8">
        <w:rPr>
          <w:rFonts w:ascii="Arial" w:hAnsi="Arial" w:cs="Arial"/>
          <w:color w:val="000000" w:themeColor="text1"/>
        </w:rPr>
        <w:br/>
      </w:r>
      <w:r w:rsidR="007A481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A4814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proofErr w:type="gram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Увид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у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јединствени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бирачки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списак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може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извршити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електронским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путем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A4814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spellEnd"/>
      <w:r w:rsidR="007A481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A4814">
        <w:rPr>
          <w:rFonts w:ascii="Arial" w:hAnsi="Arial" w:cs="Arial"/>
          <w:color w:val="000000" w:themeColor="text1"/>
          <w:shd w:val="clear" w:color="auto" w:fill="FFFFFF"/>
        </w:rPr>
        <w:t>званичној</w:t>
      </w:r>
      <w:proofErr w:type="spellEnd"/>
      <w:r w:rsidR="007A481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A4814">
        <w:rPr>
          <w:rFonts w:ascii="Arial" w:hAnsi="Arial" w:cs="Arial"/>
          <w:color w:val="000000" w:themeColor="text1"/>
          <w:shd w:val="clear" w:color="auto" w:fill="FFFFFF"/>
        </w:rPr>
        <w:t>интернет</w:t>
      </w:r>
      <w:proofErr w:type="spellEnd"/>
      <w:r w:rsidR="007A481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A4814">
        <w:rPr>
          <w:rFonts w:ascii="Arial" w:hAnsi="Arial" w:cs="Arial"/>
          <w:color w:val="000000" w:themeColor="text1"/>
          <w:shd w:val="clear" w:color="auto" w:fill="FFFFFF"/>
        </w:rPr>
        <w:t>страници</w:t>
      </w:r>
      <w:proofErr w:type="spellEnd"/>
      <w:r w:rsidR="007A481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A4814">
        <w:rPr>
          <w:rFonts w:ascii="Arial" w:hAnsi="Arial" w:cs="Arial"/>
          <w:color w:val="000000" w:themeColor="text1"/>
          <w:shd w:val="clear" w:color="auto" w:fill="FFFFFF"/>
        </w:rPr>
        <w:t>М</w:t>
      </w:r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инистарства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државне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управе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локалне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самоуправе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 </w:t>
      </w:r>
      <w:hyperlink r:id="rId6" w:history="1">
        <w:r w:rsidR="00EF0FC8" w:rsidRPr="00EF0FC8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</w:rPr>
          <w:t>https://upit.posebanbirackispisak.gov.rs/</w:t>
        </w:r>
      </w:hyperlink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уношењем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податка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о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јединственом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матичном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броју</w:t>
      </w:r>
      <w:proofErr w:type="spellEnd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F0FC8" w:rsidRPr="00EF0FC8">
        <w:rPr>
          <w:rFonts w:ascii="Arial" w:hAnsi="Arial" w:cs="Arial"/>
          <w:color w:val="000000" w:themeColor="text1"/>
          <w:shd w:val="clear" w:color="auto" w:fill="FFFFFF"/>
        </w:rPr>
        <w:t>грађана</w:t>
      </w:r>
      <w:proofErr w:type="spellEnd"/>
      <w:r w:rsidR="00EF0FC8">
        <w:rPr>
          <w:rFonts w:ascii="Arial" w:hAnsi="Arial" w:cs="Arial"/>
          <w:color w:val="565656"/>
          <w:sz w:val="18"/>
          <w:szCs w:val="18"/>
          <w:shd w:val="clear" w:color="auto" w:fill="FFFFFF"/>
        </w:rPr>
        <w:t>.</w:t>
      </w:r>
      <w:proofErr w:type="gramEnd"/>
    </w:p>
    <w:p w:rsidR="00BC22F0" w:rsidRPr="00BC22F0" w:rsidRDefault="00BC22F0" w:rsidP="00A20D3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34DF9" w:rsidRPr="00BC22F0" w:rsidRDefault="00934DF9" w:rsidP="00A20D3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A20D36" w:rsidRPr="00BC22F0" w:rsidRDefault="00A20D36" w:rsidP="00160FE1">
      <w:pPr>
        <w:spacing w:after="0" w:line="240" w:lineRule="auto"/>
        <w:jc w:val="both"/>
        <w:rPr>
          <w:rFonts w:ascii="Arial" w:hAnsi="Arial" w:cs="Arial"/>
        </w:rPr>
      </w:pPr>
      <w:r w:rsidRPr="00BC22F0">
        <w:rPr>
          <w:rFonts w:ascii="Arial" w:hAnsi="Arial" w:cs="Arial"/>
        </w:rPr>
        <w:t xml:space="preserve">                                                                             НАЧЕЛНИК ОПШТИНСКЕ УПРАВЕ</w:t>
      </w:r>
    </w:p>
    <w:p w:rsidR="00A20D36" w:rsidRPr="00BC22F0" w:rsidRDefault="00A20D36" w:rsidP="00160FE1">
      <w:pPr>
        <w:spacing w:after="0" w:line="240" w:lineRule="auto"/>
        <w:jc w:val="both"/>
        <w:rPr>
          <w:rFonts w:ascii="Arial" w:hAnsi="Arial" w:cs="Arial"/>
        </w:rPr>
      </w:pPr>
    </w:p>
    <w:p w:rsidR="00A20D36" w:rsidRPr="003021D4" w:rsidRDefault="00A20D36" w:rsidP="00160FE1">
      <w:pPr>
        <w:spacing w:after="0" w:line="240" w:lineRule="auto"/>
        <w:jc w:val="both"/>
        <w:rPr>
          <w:rFonts w:ascii="Arial" w:hAnsi="Arial" w:cs="Arial"/>
          <w:lang/>
        </w:rPr>
      </w:pPr>
      <w:r w:rsidRPr="00BC22F0">
        <w:rPr>
          <w:rFonts w:ascii="Arial" w:hAnsi="Arial" w:cs="Arial"/>
        </w:rPr>
        <w:t xml:space="preserve">                                               </w:t>
      </w:r>
      <w:r w:rsidR="003021D4">
        <w:rPr>
          <w:rFonts w:ascii="Arial" w:hAnsi="Arial" w:cs="Arial"/>
        </w:rPr>
        <w:t xml:space="preserve">                             </w:t>
      </w:r>
      <w:r w:rsidRPr="00BC22F0">
        <w:rPr>
          <w:rFonts w:ascii="Arial" w:hAnsi="Arial" w:cs="Arial"/>
        </w:rPr>
        <w:t xml:space="preserve"> </w:t>
      </w:r>
      <w:proofErr w:type="gramStart"/>
      <w:r w:rsidRPr="00BC22F0">
        <w:rPr>
          <w:rFonts w:ascii="Arial" w:hAnsi="Arial" w:cs="Arial"/>
        </w:rPr>
        <w:t>Ивана Пауновић, дипл.</w:t>
      </w:r>
      <w:proofErr w:type="gramEnd"/>
      <w:r w:rsidRPr="00BC22F0">
        <w:rPr>
          <w:rFonts w:ascii="Arial" w:hAnsi="Arial" w:cs="Arial"/>
        </w:rPr>
        <w:t xml:space="preserve"> </w:t>
      </w:r>
      <w:proofErr w:type="spellStart"/>
      <w:proofErr w:type="gramStart"/>
      <w:r w:rsidR="003021D4" w:rsidRPr="00BC22F0">
        <w:rPr>
          <w:rFonts w:ascii="Arial" w:hAnsi="Arial" w:cs="Arial"/>
        </w:rPr>
        <w:t>П</w:t>
      </w:r>
      <w:r w:rsidRPr="00BC22F0">
        <w:rPr>
          <w:rFonts w:ascii="Arial" w:hAnsi="Arial" w:cs="Arial"/>
        </w:rPr>
        <w:t>равник</w:t>
      </w:r>
      <w:proofErr w:type="spellEnd"/>
      <w:r w:rsidR="003021D4">
        <w:rPr>
          <w:rFonts w:ascii="Arial" w:hAnsi="Arial" w:cs="Arial"/>
        </w:rPr>
        <w:t xml:space="preserve">, </w:t>
      </w:r>
      <w:proofErr w:type="spellStart"/>
      <w:r w:rsidR="003021D4">
        <w:rPr>
          <w:rFonts w:ascii="Arial" w:hAnsi="Arial" w:cs="Arial"/>
        </w:rPr>
        <w:t>с.р</w:t>
      </w:r>
      <w:proofErr w:type="spellEnd"/>
      <w:r w:rsidR="003021D4">
        <w:rPr>
          <w:rFonts w:ascii="Arial" w:hAnsi="Arial" w:cs="Arial"/>
        </w:rPr>
        <w:t>.</w:t>
      </w:r>
      <w:proofErr w:type="gramEnd"/>
    </w:p>
    <w:sectPr w:rsidR="00A20D36" w:rsidRPr="003021D4" w:rsidSect="00120227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60FE1"/>
    <w:rsid w:val="00052FE2"/>
    <w:rsid w:val="00092404"/>
    <w:rsid w:val="000B3FF3"/>
    <w:rsid w:val="00120227"/>
    <w:rsid w:val="00157AD2"/>
    <w:rsid w:val="00160FE1"/>
    <w:rsid w:val="001B1F3A"/>
    <w:rsid w:val="00215A15"/>
    <w:rsid w:val="003021D4"/>
    <w:rsid w:val="003C1943"/>
    <w:rsid w:val="00566667"/>
    <w:rsid w:val="00624936"/>
    <w:rsid w:val="007A4814"/>
    <w:rsid w:val="00854211"/>
    <w:rsid w:val="00862844"/>
    <w:rsid w:val="008E511C"/>
    <w:rsid w:val="00934DF9"/>
    <w:rsid w:val="009C69B1"/>
    <w:rsid w:val="009F0683"/>
    <w:rsid w:val="00A20D36"/>
    <w:rsid w:val="00A7356A"/>
    <w:rsid w:val="00A90080"/>
    <w:rsid w:val="00B51616"/>
    <w:rsid w:val="00B633F4"/>
    <w:rsid w:val="00BB5C76"/>
    <w:rsid w:val="00BC22F0"/>
    <w:rsid w:val="00CB6EB9"/>
    <w:rsid w:val="00EC49B2"/>
    <w:rsid w:val="00ED5E31"/>
    <w:rsid w:val="00EF0FC8"/>
    <w:rsid w:val="00F82D8C"/>
    <w:rsid w:val="00FC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pit.posebanbirackispisak.gov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2250-CF54-4995-BAB3-44E6D666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Maticar</cp:lastModifiedBy>
  <cp:revision>2</cp:revision>
  <cp:lastPrinted>2022-10-11T05:31:00Z</cp:lastPrinted>
  <dcterms:created xsi:type="dcterms:W3CDTF">2022-10-14T09:51:00Z</dcterms:created>
  <dcterms:modified xsi:type="dcterms:W3CDTF">2022-10-14T09:51:00Z</dcterms:modified>
</cp:coreProperties>
</file>